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3A" w:rsidRDefault="00D355E6" w:rsidP="00171F3A">
      <w:pPr>
        <w:pStyle w:val="a5"/>
        <w:spacing w:line="276" w:lineRule="auto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 xml:space="preserve">школа» </w:t>
      </w:r>
    </w:p>
    <w:p w:rsidR="00D355E6" w:rsidRPr="00724CCC" w:rsidRDefault="00D355E6" w:rsidP="00171F3A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D355E6" w:rsidRPr="00724CCC" w:rsidRDefault="00D355E6" w:rsidP="00D355E6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D355E6" w:rsidRPr="00724CCC" w:rsidRDefault="00D355E6" w:rsidP="00D355E6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D355E6" w:rsidRPr="00724CCC" w:rsidRDefault="00D355E6" w:rsidP="00D355E6">
      <w:pPr>
        <w:pStyle w:val="a4"/>
        <w:spacing w:before="0" w:beforeAutospacing="0" w:after="0" w:afterAutospacing="0"/>
        <w:jc w:val="center"/>
      </w:pPr>
    </w:p>
    <w:p w:rsidR="00D355E6" w:rsidRPr="00724CCC" w:rsidRDefault="00D355E6" w:rsidP="00D355E6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171F3A" w:rsidTr="00171F3A">
        <w:trPr>
          <w:trHeight w:val="1605"/>
        </w:trPr>
        <w:tc>
          <w:tcPr>
            <w:tcW w:w="3247" w:type="dxa"/>
          </w:tcPr>
          <w:p w:rsidR="00171F3A" w:rsidRDefault="00171F3A" w:rsidP="007A3F41">
            <w:pPr>
              <w:pStyle w:val="a4"/>
              <w:jc w:val="center"/>
            </w:pPr>
            <w:r>
              <w:t>РАССМОТРЕНО  Руководитель МО</w:t>
            </w:r>
          </w:p>
          <w:p w:rsidR="007A3F41" w:rsidRDefault="00171F3A" w:rsidP="007A3F41">
            <w:pPr>
              <w:pStyle w:val="a4"/>
            </w:pPr>
            <w:r>
              <w:t>________</w:t>
            </w:r>
            <w:r w:rsidR="007A3F41">
              <w:t xml:space="preserve">  </w:t>
            </w:r>
            <w:proofErr w:type="spellStart"/>
            <w:r>
              <w:t>Л.Р.Загриева</w:t>
            </w:r>
            <w:proofErr w:type="spellEnd"/>
          </w:p>
          <w:p w:rsidR="00171F3A" w:rsidRDefault="00171F3A" w:rsidP="007A3F41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171F3A" w:rsidRDefault="00171F3A" w:rsidP="007A3F41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171F3A" w:rsidRDefault="00171F3A" w:rsidP="007A3F41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171F3A" w:rsidRDefault="00171F3A" w:rsidP="00171F3A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7A3F41" w:rsidRDefault="00171F3A" w:rsidP="00593734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 w:rsidR="007A3F41"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7A3F41" w:rsidRDefault="007A3F41" w:rsidP="007A3F41">
            <w:pPr>
              <w:pStyle w:val="a4"/>
              <w:spacing w:before="0" w:beforeAutospacing="0" w:after="0" w:afterAutospacing="0"/>
              <w:jc w:val="center"/>
            </w:pPr>
          </w:p>
          <w:p w:rsidR="00171F3A" w:rsidRPr="00724CCC" w:rsidRDefault="00171F3A" w:rsidP="007A3F41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171F3A" w:rsidRDefault="00171F3A" w:rsidP="00171F3A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171F3A" w:rsidRDefault="00171F3A" w:rsidP="007F1E23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7A3F41" w:rsidRDefault="007A3F41" w:rsidP="00171F3A">
            <w:pPr>
              <w:pStyle w:val="a4"/>
              <w:spacing w:before="0" w:beforeAutospacing="0" w:after="0" w:afterAutospacing="0"/>
            </w:pPr>
          </w:p>
          <w:p w:rsidR="00171F3A" w:rsidRDefault="00171F3A" w:rsidP="00171F3A">
            <w:pPr>
              <w:pStyle w:val="a4"/>
              <w:spacing w:before="0" w:beforeAutospacing="0" w:after="0" w:afterAutospacing="0"/>
            </w:pPr>
            <w:r>
              <w:t>_____</w:t>
            </w:r>
            <w:r w:rsidR="007A3F41">
              <w:t>___</w:t>
            </w:r>
            <w:r>
              <w:t xml:space="preserve">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7A3F41" w:rsidRDefault="007A3F41" w:rsidP="00171F3A">
            <w:pPr>
              <w:pStyle w:val="a4"/>
              <w:spacing w:before="0" w:beforeAutospacing="0" w:after="0" w:afterAutospacing="0"/>
            </w:pPr>
          </w:p>
          <w:p w:rsidR="00171F3A" w:rsidRDefault="00171F3A" w:rsidP="00171F3A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171F3A" w:rsidRPr="00724CCC" w:rsidRDefault="00171F3A" w:rsidP="00171F3A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D355E6" w:rsidRPr="00724CCC" w:rsidRDefault="00D355E6" w:rsidP="00D355E6">
      <w:pPr>
        <w:pStyle w:val="a4"/>
        <w:jc w:val="center"/>
      </w:pPr>
    </w:p>
    <w:p w:rsidR="00D355E6" w:rsidRPr="00724CCC" w:rsidRDefault="00D355E6" w:rsidP="00D355E6">
      <w:pPr>
        <w:pStyle w:val="a4"/>
        <w:jc w:val="center"/>
      </w:pPr>
    </w:p>
    <w:p w:rsidR="00D355E6" w:rsidRDefault="00D355E6" w:rsidP="00D355E6">
      <w:pPr>
        <w:pStyle w:val="a4"/>
        <w:jc w:val="center"/>
      </w:pPr>
    </w:p>
    <w:p w:rsidR="007A3F41" w:rsidRDefault="007A3F41" w:rsidP="00D355E6">
      <w:pPr>
        <w:pStyle w:val="a4"/>
        <w:jc w:val="center"/>
      </w:pPr>
    </w:p>
    <w:p w:rsidR="007A3F41" w:rsidRPr="00724CCC" w:rsidRDefault="007A3F41" w:rsidP="00D355E6">
      <w:pPr>
        <w:pStyle w:val="a4"/>
        <w:jc w:val="center"/>
      </w:pPr>
    </w:p>
    <w:p w:rsidR="00D355E6" w:rsidRPr="00724CCC" w:rsidRDefault="00D355E6" w:rsidP="00D355E6">
      <w:pPr>
        <w:pStyle w:val="a4"/>
        <w:jc w:val="center"/>
      </w:pPr>
    </w:p>
    <w:p w:rsidR="00D355E6" w:rsidRPr="00DC28A6" w:rsidRDefault="00D355E6" w:rsidP="00D355E6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D355E6" w:rsidRPr="00DC28A6" w:rsidRDefault="007E73D3" w:rsidP="00D355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биологии для 6</w:t>
      </w:r>
      <w:r w:rsidR="00D355E6"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D355E6" w:rsidRPr="00DC28A6" w:rsidRDefault="007E73D3" w:rsidP="00D355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2020 </w:t>
      </w:r>
      <w:r w:rsidR="00D355E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2021</w:t>
      </w:r>
      <w:r w:rsidR="00D355E6" w:rsidRPr="00DC28A6">
        <w:rPr>
          <w:rFonts w:ascii="Times New Roman" w:hAnsi="Times New Roman"/>
          <w:sz w:val="24"/>
          <w:szCs w:val="24"/>
        </w:rPr>
        <w:t>учебный год</w:t>
      </w:r>
    </w:p>
    <w:p w:rsidR="00D355E6" w:rsidRPr="00DC28A6" w:rsidRDefault="00D355E6" w:rsidP="00D355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 w:rsidR="004D59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 w:rsidR="004D59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D355E6" w:rsidRPr="00DC28A6" w:rsidRDefault="00CD7D58" w:rsidP="00D355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7D58">
        <w:rPr>
          <w:noProof/>
        </w:rPr>
        <w:pict>
          <v:oval id="_x0000_s1027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="00D355E6"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D355E6" w:rsidRPr="0083107C" w:rsidRDefault="00D355E6" w:rsidP="00D355E6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D355E6" w:rsidRDefault="00D355E6" w:rsidP="00D355E6">
      <w:pPr>
        <w:pStyle w:val="a5"/>
        <w:rPr>
          <w:rFonts w:ascii="Times New Roman" w:hAnsi="Times New Roman"/>
          <w:sz w:val="24"/>
          <w:szCs w:val="24"/>
        </w:rPr>
      </w:pPr>
    </w:p>
    <w:p w:rsidR="00D355E6" w:rsidRDefault="00D355E6" w:rsidP="00D355E6">
      <w:pPr>
        <w:pStyle w:val="a5"/>
        <w:rPr>
          <w:rFonts w:ascii="Times New Roman" w:hAnsi="Times New Roman"/>
          <w:sz w:val="24"/>
          <w:szCs w:val="24"/>
        </w:rPr>
      </w:pPr>
    </w:p>
    <w:p w:rsidR="00D355E6" w:rsidRDefault="00D355E6" w:rsidP="00D355E6">
      <w:pPr>
        <w:pStyle w:val="a5"/>
        <w:rPr>
          <w:rFonts w:ascii="Times New Roman" w:hAnsi="Times New Roman"/>
          <w:sz w:val="24"/>
          <w:szCs w:val="24"/>
        </w:rPr>
      </w:pPr>
    </w:p>
    <w:p w:rsidR="00D355E6" w:rsidRDefault="00D355E6" w:rsidP="00D355E6">
      <w:pPr>
        <w:pStyle w:val="a5"/>
        <w:rPr>
          <w:rFonts w:ascii="Times New Roman" w:hAnsi="Times New Roman"/>
          <w:sz w:val="24"/>
          <w:szCs w:val="24"/>
        </w:rPr>
      </w:pPr>
    </w:p>
    <w:p w:rsidR="00D355E6" w:rsidRPr="00177762" w:rsidRDefault="00D355E6" w:rsidP="00D355E6">
      <w:pPr>
        <w:pStyle w:val="a4"/>
      </w:pPr>
    </w:p>
    <w:p w:rsidR="00D355E6" w:rsidRPr="00177762" w:rsidRDefault="00D355E6" w:rsidP="00D355E6">
      <w:pPr>
        <w:pStyle w:val="a4"/>
      </w:pPr>
    </w:p>
    <w:p w:rsidR="00D355E6" w:rsidRPr="00177762" w:rsidRDefault="00D355E6" w:rsidP="00D355E6">
      <w:pPr>
        <w:pStyle w:val="a4"/>
      </w:pPr>
    </w:p>
    <w:p w:rsidR="00D355E6" w:rsidRPr="00177762" w:rsidRDefault="00D355E6" w:rsidP="00D355E6">
      <w:pPr>
        <w:pStyle w:val="a4"/>
      </w:pPr>
    </w:p>
    <w:p w:rsidR="00D355E6" w:rsidRPr="00177762" w:rsidRDefault="00D355E6" w:rsidP="00D355E6">
      <w:pPr>
        <w:pStyle w:val="a4"/>
      </w:pPr>
    </w:p>
    <w:p w:rsidR="00D355E6" w:rsidRPr="00177762" w:rsidRDefault="00D355E6" w:rsidP="00D355E6">
      <w:pPr>
        <w:pStyle w:val="a4"/>
      </w:pPr>
    </w:p>
    <w:p w:rsidR="00BF365F" w:rsidRDefault="00BF365F" w:rsidP="00BF365F">
      <w:pPr>
        <w:ind w:right="-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55E6" w:rsidRPr="00177762" w:rsidRDefault="00D355E6" w:rsidP="00BF365F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BF365F" w:rsidRDefault="00D355E6" w:rsidP="00BF365F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A3F41">
        <w:rPr>
          <w:rFonts w:ascii="Times New Roman" w:hAnsi="Times New Roman" w:cs="Times New Roman"/>
          <w:b/>
          <w:bCs/>
          <w:iCs/>
          <w:sz w:val="24"/>
          <w:szCs w:val="24"/>
        </w:rPr>
        <w:t>Обучающийся научится</w:t>
      </w:r>
      <w:proofErr w:type="gramStart"/>
      <w:r w:rsidRPr="007A3F4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:</w:t>
      </w:r>
      <w:proofErr w:type="gramEnd"/>
    </w:p>
    <w:p w:rsidR="00BF365F" w:rsidRDefault="009E3ECE" w:rsidP="00BF365F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Определить </w:t>
      </w:r>
      <w:r w:rsidR="007A3F41"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признаки биологических объектов: </w:t>
      </w:r>
      <w:r w:rsidR="007A3F41"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растений, грибов и бактерий; растений и грибов своего региона;</w:t>
      </w:r>
    </w:p>
    <w:p w:rsidR="007A3F41" w:rsidRPr="00BF365F" w:rsidRDefault="009E3ECE" w:rsidP="00BF365F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Взаимосвязи сущности </w:t>
      </w:r>
      <w:r w:rsidR="007A3F41"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биологических процессов: </w:t>
      </w:r>
      <w:r w:rsidR="007A3F41"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питание, дыхание, транспорт веществ, рост, развитие, размножение растений, грибов, бактерий.</w:t>
      </w:r>
      <w:proofErr w:type="gramEnd"/>
    </w:p>
    <w:p w:rsidR="00D355E6" w:rsidRDefault="00D355E6" w:rsidP="00D35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A3F41"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proofErr w:type="gramEnd"/>
      <w:r w:rsidRPr="007A3F41">
        <w:rPr>
          <w:rFonts w:ascii="Times New Roman" w:hAnsi="Times New Roman" w:cs="Times New Roman"/>
          <w:b/>
          <w:bCs/>
          <w:sz w:val="24"/>
          <w:szCs w:val="24"/>
        </w:rPr>
        <w:t xml:space="preserve"> получит возможность научится: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наблюдать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факторов среды на живые организмы;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объяснять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общность происхождения и эволюцию растений (на примере сопоставления отдельных групп); роль бактерий, грибов, растений в жизни человека; действие лимитирующих факторов на состояние флоры нашего региона; актуальность проблемы сохранения биологического разнообразия популяций, видов, сообществ в мире, России, Ростовской области;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изучать биологические объекты и процессы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и объяснять результаты опытов; наблюдать за ростом и развитием растений, сезонными изменениями растений; рассматривать на готовых микропрепаратах и пописывать биологические объекты;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распознавать и описывать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 на таблицах и живых объектах органы цветкового растения; растения разных отделов; наиболее распространенные виды растений своей местности, культурные растения, съедобные и ядовитые грибы, опасные для человека растения;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приводить примеры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 редких и охраняемых растений, грибов, лишайников;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сравнивать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биологические объекты: клетки растений, бактерий, грибов; растения различных отделов, экологические группы лишайников и делать выводы на основе этого сравнения;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определять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принадлежность биологических объектов к определенной систематической группе (классификация);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давать характеристику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растениям различных систематических групп;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анализировать и оценивать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воздействие факторов окружающей среды на растения;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формулировать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 на основе собранного материала;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прогнозировать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последствия воздействия антропогенных факторов на биологическое разнообразие и ландшафты Ростовской области</w:t>
      </w:r>
    </w:p>
    <w:p w:rsidR="007A3F41" w:rsidRPr="00D50865" w:rsidRDefault="007A3F41" w:rsidP="007A3F4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применять знания для обоснования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мер охраны видов и природных сообществ;</w:t>
      </w:r>
    </w:p>
    <w:p w:rsidR="007A3F41" w:rsidRPr="007A3F41" w:rsidRDefault="007A3F41" w:rsidP="00D35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55E6" w:rsidRDefault="00D355E6" w:rsidP="00D355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5BD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B20407" w:rsidRDefault="00B20407" w:rsidP="00B20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 Строение и многообразие покрытосеменных растений 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семян однодольных и двудольных растений. Виды корней и типы корневых систем. Видоизменение корней. Побег. Почки и их строение. Рост и развитие побега. Внешнее строение листа. Видоизменение листьев. Многообразие стеблей. Видоизменение побегов. Цветок и его строение. Соцветия. Плоды и их классификация.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работы: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1.Строение  семян двудольных растений.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2.Строение семян однодольных растений.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3.Виды корней  и типы корневых систем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4.Корневой чехлик и, корневые волоски.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5.Расположение почек на стебле.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6.Листья простые и сложные, их жилкование и листорасположение.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7.Клеточное строение листа.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8. Внутреннее строение ветки дерева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9. Изучение видоизмененных побегов (корневище, клубень, луковица).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10. Изучение строения цветка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 11. Виды соцветий.</w:t>
      </w:r>
    </w:p>
    <w:p w:rsidR="00B20407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 12. Плоды, их классификация.</w:t>
      </w:r>
    </w:p>
    <w:p w:rsidR="00B20407" w:rsidRPr="00D50865" w:rsidRDefault="00B20407" w:rsidP="00B20407">
      <w:pPr>
        <w:shd w:val="clear" w:color="auto" w:fill="FFFFFF"/>
        <w:spacing w:after="0" w:line="240" w:lineRule="auto"/>
        <w:ind w:left="1844" w:hanging="1800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Жизнь растений 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Минеральное и воздушное питание растений. Фотосинтез. Испарение воды. Рост растений. Размножение растений. Половое и бесполое (вегетативное) размножение. Размножение споровых, голосеменных, покрытосеменных растений.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Демонстрации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опытов получения вытяжки хлорофилла; опытов, доказывающих поглощение растениями углекислого газа и выделение кислорода на </w:t>
      </w:r>
      <w:proofErr w:type="spellStart"/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свету</w:t>
      </w:r>
      <w:proofErr w:type="gramStart"/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proofErr w:type="gramEnd"/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бразование</w:t>
      </w:r>
      <w:proofErr w:type="spellEnd"/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крахмала,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дыхание растений, испарение воды листьями.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работы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13. Передвижение волы и питательных веществ в растении.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14. Прорастание семян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15. Передвижение воды и минеральных веществ по стеблю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 Классификация растений 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систематические категории: вид, род, семейство, класс, отдел, царство.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классификацией цветковых растений.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Двудольные растения. Семейства: Крестоцветные, Розоцветные, Паслёновые, Бобовые, Сложноцветные.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Однодольные растения. Семейства: Лилейные, Злаковые. Важнейшие сельскохозяйственные растения, биологические основы их выращивания и народнохозяйственное значение</w:t>
      </w:r>
    </w:p>
    <w:p w:rsidR="00B20407" w:rsidRPr="00D50865" w:rsidRDefault="00EF4C10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Лабораторная  работа</w:t>
      </w:r>
      <w:r w:rsidR="00B20407"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16. Выявление признаков семейства по внешнему виду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4. Природные сообщества 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экологические факторы и их влияние на растения.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B20407" w:rsidRPr="00D50865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Демонстрация</w:t>
      </w:r>
      <w:r w:rsidRPr="00D5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комнатных растений и гербарных экземпляров растений различных экологических групп.</w:t>
      </w:r>
    </w:p>
    <w:p w:rsidR="007A3F41" w:rsidRPr="00B20407" w:rsidRDefault="00B20407" w:rsidP="00B2040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D508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Экскурсия</w:t>
      </w:r>
      <w:r w:rsidRPr="00D508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D50865">
        <w:rPr>
          <w:rFonts w:ascii="Times New Roman" w:eastAsia="Times New Roman" w:hAnsi="Times New Roman" w:cs="Times New Roman"/>
          <w:color w:val="000000"/>
          <w:sz w:val="24"/>
          <w:szCs w:val="24"/>
        </w:rPr>
        <w:t>«Природное сообщество и человек».</w:t>
      </w:r>
    </w:p>
    <w:p w:rsidR="007A3F41" w:rsidRPr="00903CFD" w:rsidRDefault="007A3F41" w:rsidP="00D355E6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355E6" w:rsidRPr="00177762" w:rsidRDefault="00D355E6" w:rsidP="00D355E6">
      <w:pPr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606" w:type="dxa"/>
        <w:tblLayout w:type="fixed"/>
        <w:tblLook w:val="04A0"/>
      </w:tblPr>
      <w:tblGrid>
        <w:gridCol w:w="674"/>
        <w:gridCol w:w="5219"/>
        <w:gridCol w:w="1005"/>
        <w:gridCol w:w="1125"/>
        <w:gridCol w:w="17"/>
        <w:gridCol w:w="1566"/>
      </w:tblGrid>
      <w:tr w:rsidR="00D355E6" w:rsidRPr="00144226" w:rsidTr="00BF365F">
        <w:trPr>
          <w:trHeight w:val="285"/>
        </w:trPr>
        <w:tc>
          <w:tcPr>
            <w:tcW w:w="674" w:type="dxa"/>
            <w:vMerge w:val="restart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vMerge w:val="restart"/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47" w:type="dxa"/>
            <w:gridSpan w:val="3"/>
            <w:tcBorders>
              <w:bottom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566" w:type="dxa"/>
            <w:vMerge w:val="restart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rPr>
          <w:trHeight w:val="255"/>
        </w:trPr>
        <w:tc>
          <w:tcPr>
            <w:tcW w:w="674" w:type="dxa"/>
            <w:vMerge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vMerge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5E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</w:p>
        </w:tc>
        <w:tc>
          <w:tcPr>
            <w:tcW w:w="1566" w:type="dxa"/>
            <w:vMerge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6E4" w:rsidRPr="00144226" w:rsidTr="009E06C6">
        <w:trPr>
          <w:trHeight w:val="555"/>
        </w:trPr>
        <w:tc>
          <w:tcPr>
            <w:tcW w:w="9606" w:type="dxa"/>
            <w:gridSpan w:val="6"/>
            <w:tcBorders>
              <w:bottom w:val="single" w:sz="4" w:space="0" w:color="auto"/>
            </w:tcBorders>
          </w:tcPr>
          <w:p w:rsidR="003C26E4" w:rsidRDefault="003C26E4" w:rsidP="002841E6">
            <w:pPr>
              <w:ind w:right="-3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3C26E4" w:rsidRPr="00144226" w:rsidRDefault="003C26E4" w:rsidP="003C26E4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8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 Строение и многообразие покрытосеменных растений</w:t>
            </w:r>
          </w:p>
        </w:tc>
      </w:tr>
      <w:tr w:rsidR="003C26E4" w:rsidRPr="00144226" w:rsidTr="00BF365F">
        <w:trPr>
          <w:trHeight w:val="1050"/>
        </w:trPr>
        <w:tc>
          <w:tcPr>
            <w:tcW w:w="674" w:type="dxa"/>
            <w:tcBorders>
              <w:top w:val="single" w:sz="4" w:space="0" w:color="auto"/>
            </w:tcBorders>
          </w:tcPr>
          <w:p w:rsidR="003C26E4" w:rsidRPr="00144226" w:rsidRDefault="003C26E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9" w:type="dxa"/>
            <w:tcBorders>
              <w:top w:val="single" w:sz="4" w:space="0" w:color="auto"/>
            </w:tcBorders>
          </w:tcPr>
          <w:p w:rsidR="003C26E4" w:rsidRPr="003C26E4" w:rsidRDefault="003C26E4" w:rsidP="003C26E4">
            <w:pPr>
              <w:shd w:val="clear" w:color="auto" w:fill="FFFFFF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Строение семян однодольных и двудольных растений. Виды корней и типы корневых систем. Видоизменение корней.</w:t>
            </w: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3C26E4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26E4" w:rsidRPr="00144226" w:rsidRDefault="003C26E4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3C26E4" w:rsidRPr="00144226" w:rsidRDefault="003C26E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9" w:type="dxa"/>
          </w:tcPr>
          <w:p w:rsidR="00D355E6" w:rsidRPr="00144226" w:rsidRDefault="003C26E4" w:rsidP="003C26E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Побег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Почки и их строение. Рост и развитие побега.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9" w:type="dxa"/>
          </w:tcPr>
          <w:p w:rsidR="00D355E6" w:rsidRPr="00144226" w:rsidRDefault="003C26E4" w:rsidP="003C26E4">
            <w:pPr>
              <w:rPr>
                <w:rFonts w:ascii="Times New Roman" w:hAnsi="Times New Roman"/>
                <w:sz w:val="24"/>
                <w:szCs w:val="24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Внешнее строение листа. Видоизменение листьев. Многообразие стеблей.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9" w:type="dxa"/>
          </w:tcPr>
          <w:p w:rsidR="00D355E6" w:rsidRPr="00144226" w:rsidRDefault="003C26E4" w:rsidP="003C26E4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Видоизменение побегов. Цветок и его строение. 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19" w:type="dxa"/>
          </w:tcPr>
          <w:p w:rsidR="00D355E6" w:rsidRPr="00144226" w:rsidRDefault="00D355E6" w:rsidP="003C26E4">
            <w:pPr>
              <w:pStyle w:val="a4"/>
              <w:spacing w:before="0" w:beforeAutospacing="0" w:after="0" w:afterAutospacing="0"/>
              <w:jc w:val="both"/>
            </w:pPr>
            <w:r w:rsidRPr="00144226">
              <w:t xml:space="preserve"> </w:t>
            </w:r>
            <w:r w:rsidR="003C26E4" w:rsidRPr="00D50865">
              <w:rPr>
                <w:color w:val="000000"/>
              </w:rPr>
              <w:t>Соцветия. Плоды и их классификация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6E4" w:rsidRPr="00144226" w:rsidTr="00C20A5C">
        <w:tc>
          <w:tcPr>
            <w:tcW w:w="9606" w:type="dxa"/>
            <w:gridSpan w:val="6"/>
          </w:tcPr>
          <w:p w:rsidR="003C26E4" w:rsidRPr="00D50865" w:rsidRDefault="003C26E4" w:rsidP="003C26E4">
            <w:pPr>
              <w:shd w:val="clear" w:color="auto" w:fill="FFFFFF"/>
              <w:ind w:left="1844" w:hanging="1800"/>
              <w:jc w:val="center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Жизнь растений</w:t>
            </w:r>
          </w:p>
          <w:p w:rsidR="003C26E4" w:rsidRPr="00144226" w:rsidRDefault="003C26E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6E4" w:rsidRPr="00144226" w:rsidTr="00BF365F">
        <w:tc>
          <w:tcPr>
            <w:tcW w:w="674" w:type="dxa"/>
          </w:tcPr>
          <w:p w:rsidR="003C26E4" w:rsidRPr="00144226" w:rsidRDefault="003C26E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9" w:type="dxa"/>
          </w:tcPr>
          <w:p w:rsidR="003C26E4" w:rsidRPr="00D50865" w:rsidRDefault="003C26E4" w:rsidP="003C26E4">
            <w:pPr>
              <w:shd w:val="clear" w:color="auto" w:fill="FFFFFF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процессы жизнедеятельности (питание, дыхание, обмен веществ, рост, развитие, размножение).</w:t>
            </w:r>
          </w:p>
          <w:p w:rsidR="003C26E4" w:rsidRPr="00D50865" w:rsidRDefault="003C26E4" w:rsidP="003C26E4">
            <w:pPr>
              <w:shd w:val="clear" w:color="auto" w:fill="FFFFFF"/>
              <w:ind w:left="1844" w:hanging="180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3C26E4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3C26E4" w:rsidRPr="00144226" w:rsidRDefault="003C26E4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3C26E4" w:rsidRPr="00144226" w:rsidRDefault="003C26E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9" w:type="dxa"/>
          </w:tcPr>
          <w:p w:rsidR="00D355E6" w:rsidRPr="00A97E84" w:rsidRDefault="003C26E4" w:rsidP="003C26E4">
            <w:pPr>
              <w:pStyle w:val="a4"/>
              <w:spacing w:before="0" w:beforeAutospacing="0" w:after="0" w:afterAutospacing="0"/>
              <w:jc w:val="both"/>
            </w:pPr>
            <w:r w:rsidRPr="00D50865">
              <w:rPr>
                <w:color w:val="000000"/>
              </w:rPr>
              <w:t>Минеральное и воздушное питание растений. Фотосинтез</w:t>
            </w:r>
            <w:r w:rsidR="00BF365F">
              <w:rPr>
                <w:color w:val="000000"/>
              </w:rPr>
              <w:t>.</w:t>
            </w:r>
            <w:r w:rsidR="00BF365F" w:rsidRPr="00D50865">
              <w:rPr>
                <w:color w:val="000000"/>
              </w:rPr>
              <w:t xml:space="preserve"> Испарение воды. Рост растений.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9" w:type="dxa"/>
          </w:tcPr>
          <w:p w:rsidR="00D355E6" w:rsidRPr="00144226" w:rsidRDefault="00BF365F" w:rsidP="003C26E4">
            <w:pPr>
              <w:pStyle w:val="a4"/>
              <w:spacing w:before="0" w:beforeAutospacing="0" w:after="0" w:afterAutospacing="0"/>
              <w:jc w:val="both"/>
            </w:pPr>
            <w:r>
              <w:t>Зачет по пройденным темам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19" w:type="dxa"/>
          </w:tcPr>
          <w:p w:rsidR="00D355E6" w:rsidRPr="00144226" w:rsidRDefault="00574B24" w:rsidP="003C26E4">
            <w:pPr>
              <w:pStyle w:val="a4"/>
              <w:spacing w:before="0" w:beforeAutospacing="0" w:after="0" w:afterAutospacing="0"/>
              <w:jc w:val="both"/>
            </w:pPr>
            <w:r w:rsidRPr="00D50865">
              <w:rPr>
                <w:color w:val="000000"/>
              </w:rPr>
              <w:t>Размножение растений. Половое и бесполое (вегетативное) размножение.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c>
          <w:tcPr>
            <w:tcW w:w="674" w:type="dxa"/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574B24" w:rsidRPr="00D50865" w:rsidRDefault="00574B24" w:rsidP="00574B24">
            <w:pPr>
              <w:shd w:val="clear" w:color="auto" w:fill="FFFFFF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Размножение споровых, голосеменных, покрытосеменных растений.</w:t>
            </w:r>
          </w:p>
          <w:p w:rsidR="00D355E6" w:rsidRPr="00144226" w:rsidRDefault="00D355E6" w:rsidP="002841E6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65F" w:rsidRPr="00144226" w:rsidTr="0090297B">
        <w:tc>
          <w:tcPr>
            <w:tcW w:w="9606" w:type="dxa"/>
            <w:gridSpan w:val="6"/>
          </w:tcPr>
          <w:p w:rsidR="00BF365F" w:rsidRDefault="00BF365F" w:rsidP="00BF365F">
            <w:pPr>
              <w:pStyle w:val="a4"/>
              <w:spacing w:before="0" w:beforeAutospacing="0" w:after="0" w:afterAutospacing="0"/>
              <w:jc w:val="center"/>
            </w:pPr>
          </w:p>
          <w:p w:rsidR="00BF365F" w:rsidRPr="00D50865" w:rsidRDefault="00BF365F" w:rsidP="00BF365F">
            <w:pPr>
              <w:shd w:val="clear" w:color="auto" w:fill="FFFFFF"/>
              <w:jc w:val="center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 Классификация растений</w:t>
            </w:r>
          </w:p>
          <w:p w:rsidR="00BF365F" w:rsidRPr="00144226" w:rsidRDefault="00BF365F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B24" w:rsidRPr="00144226" w:rsidTr="00BF365F">
        <w:tc>
          <w:tcPr>
            <w:tcW w:w="674" w:type="dxa"/>
            <w:tcBorders>
              <w:right w:val="single" w:sz="4" w:space="0" w:color="auto"/>
            </w:tcBorders>
          </w:tcPr>
          <w:p w:rsidR="00574B24" w:rsidRPr="00144226" w:rsidRDefault="00574B2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</w:tcPr>
          <w:p w:rsidR="00574B24" w:rsidRDefault="00BF365F" w:rsidP="002841E6">
            <w:pPr>
              <w:pStyle w:val="a4"/>
              <w:spacing w:before="0" w:beforeAutospacing="0" w:after="0" w:afterAutospacing="0"/>
              <w:jc w:val="both"/>
            </w:pPr>
            <w:r w:rsidRPr="00D50865">
              <w:rPr>
                <w:color w:val="000000"/>
              </w:rPr>
              <w:t>Основные систематические категории: вид, род, семейство, класс, отдел, царство.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574B24" w:rsidRPr="00144226" w:rsidRDefault="00BF365F" w:rsidP="002841E6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574B24" w:rsidRPr="00144226" w:rsidRDefault="00574B2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left w:val="single" w:sz="4" w:space="0" w:color="auto"/>
            </w:tcBorders>
          </w:tcPr>
          <w:p w:rsidR="00574B24" w:rsidRPr="00144226" w:rsidRDefault="00574B24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rPr>
          <w:trHeight w:val="984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t>12</w:t>
            </w:r>
          </w:p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5F" w:rsidRPr="00D50865" w:rsidRDefault="00BF365F" w:rsidP="00BF365F">
            <w:pPr>
              <w:shd w:val="clear" w:color="auto" w:fill="FFFFFF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классификацией цветковых растений.</w:t>
            </w:r>
          </w:p>
          <w:p w:rsidR="00BF365F" w:rsidRPr="00D50865" w:rsidRDefault="00BF365F" w:rsidP="00BF365F">
            <w:pPr>
              <w:shd w:val="clear" w:color="auto" w:fill="FFFFFF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Класс Двудольные растения. Семейства: Крестоцветные, Розоцветные, Паслёновые, Бобовые, Сложноцветные.</w:t>
            </w:r>
          </w:p>
          <w:p w:rsidR="00D355E6" w:rsidRPr="00144226" w:rsidRDefault="00D355E6" w:rsidP="003C26E4">
            <w:pPr>
              <w:shd w:val="clear" w:color="auto" w:fill="FFFFFF"/>
            </w:pP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BF365F" w:rsidP="00284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5E6" w:rsidRPr="0014422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5E6" w:rsidRPr="0014422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rPr>
          <w:trHeight w:val="896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5F" w:rsidRPr="00D50865" w:rsidRDefault="00BF365F" w:rsidP="00BF365F">
            <w:pPr>
              <w:shd w:val="clear" w:color="auto" w:fill="FFFFFF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Класс Однодольные растения. Семейства: Лилейные, Злаковые. Важнейшие сельскохозяйственные растения, биологические основы их выращивания и народнохозяйственное значение</w:t>
            </w:r>
          </w:p>
          <w:p w:rsidR="00D355E6" w:rsidRPr="00144226" w:rsidRDefault="00D355E6" w:rsidP="00574B24">
            <w:pPr>
              <w:shd w:val="clear" w:color="auto" w:fill="FFFFFF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BF365F" w:rsidP="002841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5E6" w:rsidRDefault="00D355E6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6E4" w:rsidRPr="00144226" w:rsidTr="000E5780">
        <w:trPr>
          <w:trHeight w:val="565"/>
        </w:trPr>
        <w:tc>
          <w:tcPr>
            <w:tcW w:w="96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F365F" w:rsidRPr="00D50865" w:rsidRDefault="00BF365F" w:rsidP="00BF365F">
            <w:pPr>
              <w:shd w:val="clear" w:color="auto" w:fill="FFFFFF"/>
              <w:jc w:val="center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 Природные сообщества</w:t>
            </w:r>
          </w:p>
          <w:p w:rsidR="003C26E4" w:rsidRPr="002B7228" w:rsidRDefault="003C26E4" w:rsidP="00574B2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5E6" w:rsidRPr="00144226" w:rsidTr="00BF365F">
        <w:trPr>
          <w:trHeight w:val="600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5F" w:rsidRPr="00144226" w:rsidRDefault="00BF365F" w:rsidP="00BF365F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14</w:t>
            </w:r>
          </w:p>
          <w:p w:rsidR="00D355E6" w:rsidRPr="00144226" w:rsidRDefault="00D355E6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BF365F" w:rsidRDefault="00D355E6" w:rsidP="00BF365F">
            <w:pPr>
              <w:shd w:val="clear" w:color="auto" w:fill="FFFFFF"/>
              <w:rPr>
                <w:rFonts w:cs="Calibri"/>
                <w:color w:val="000000"/>
              </w:rPr>
            </w:pPr>
            <w:r w:rsidRPr="00144226">
              <w:t xml:space="preserve"> </w:t>
            </w:r>
            <w:r w:rsidR="00BF365F"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факторы и их влияние на растения.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BF365F" w:rsidP="002841E6">
            <w:pPr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03.04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  <w:p w:rsidR="00D355E6" w:rsidRPr="00144226" w:rsidRDefault="00D355E6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5E6" w:rsidRPr="00144226" w:rsidRDefault="00D355E6" w:rsidP="002841E6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  <w:p w:rsidR="00D355E6" w:rsidRPr="00144226" w:rsidRDefault="00D355E6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</w:tr>
      <w:tr w:rsidR="00BF365F" w:rsidRPr="00144226" w:rsidTr="00BF365F">
        <w:trPr>
          <w:trHeight w:val="600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5F" w:rsidRPr="00144226" w:rsidRDefault="00BF365F" w:rsidP="00BF365F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5F" w:rsidRPr="00144226" w:rsidRDefault="00BF365F" w:rsidP="00BF365F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Растительные сообщества и их типы. Развитие и смена растительных сообществ.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5F" w:rsidRPr="00144226" w:rsidRDefault="00BF365F" w:rsidP="00BF365F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 17.04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5F" w:rsidRPr="00144226" w:rsidRDefault="00BF365F" w:rsidP="00BF365F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5F" w:rsidRPr="00144226" w:rsidRDefault="00BF365F" w:rsidP="00BF365F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</w:tr>
      <w:tr w:rsidR="00D355E6" w:rsidRPr="00144226" w:rsidTr="00BF365F">
        <w:trPr>
          <w:trHeight w:val="232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BF365F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44226">
              <w:rPr>
                <w:rFonts w:ascii="Times New Roman" w:eastAsia="TimesNewRomanPSMT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E4" w:rsidRPr="00D50865" w:rsidRDefault="003C26E4" w:rsidP="003C26E4">
            <w:pPr>
              <w:shd w:val="clear" w:color="auto" w:fill="FFFFFF"/>
              <w:rPr>
                <w:rFonts w:cs="Calibri"/>
                <w:color w:val="000000"/>
              </w:rPr>
            </w:pPr>
            <w:r w:rsidRPr="00D50865">
              <w:rPr>
                <w:rFonts w:ascii="Times New Roman" w:hAnsi="Times New Roman"/>
                <w:color w:val="000000"/>
                <w:sz w:val="24"/>
                <w:szCs w:val="24"/>
              </w:rPr>
              <w:t>Влияние деятельности человека на растительные сообщества и влияние природной среды на человека.</w:t>
            </w:r>
          </w:p>
          <w:p w:rsidR="00D355E6" w:rsidRPr="00144226" w:rsidRDefault="00D355E6" w:rsidP="002841E6">
            <w:pPr>
              <w:pStyle w:val="a4"/>
              <w:spacing w:before="0" w:beforeAutospacing="0" w:after="0" w:afterAutospacing="0"/>
              <w:jc w:val="both"/>
              <w:rPr>
                <w:rFonts w:eastAsia="TimesNewRomanPSMT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4D599F" w:rsidP="002841E6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 08.05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E6" w:rsidRPr="00144226" w:rsidRDefault="00D355E6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5E6" w:rsidRPr="00144226" w:rsidRDefault="00D355E6" w:rsidP="002841E6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BF365F" w:rsidRPr="00144226" w:rsidTr="00BF365F">
        <w:trPr>
          <w:trHeight w:val="232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BF365F" w:rsidRPr="00144226" w:rsidRDefault="00BF365F" w:rsidP="002841E6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65F" w:rsidRPr="00D50865" w:rsidRDefault="004D599F" w:rsidP="003C26E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65F" w:rsidRPr="00144226" w:rsidRDefault="004D599F" w:rsidP="002841E6">
            <w:p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 22.05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65F" w:rsidRPr="00144226" w:rsidRDefault="00BF365F" w:rsidP="002841E6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365F" w:rsidRPr="00144226" w:rsidRDefault="00BF365F" w:rsidP="002841E6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</w:tbl>
    <w:p w:rsidR="003C26E4" w:rsidRDefault="003C26E4" w:rsidP="00D355E6">
      <w:pPr>
        <w:rPr>
          <w:rFonts w:ascii="Times New Roman" w:hAnsi="Times New Roman"/>
          <w:sz w:val="24"/>
          <w:szCs w:val="24"/>
        </w:rPr>
      </w:pPr>
    </w:p>
    <w:p w:rsidR="00D355E6" w:rsidRDefault="00D355E6" w:rsidP="00D355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3828"/>
        <w:gridCol w:w="4536"/>
      </w:tblGrid>
      <w:tr w:rsidR="00D355E6" w:rsidTr="002841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5E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5E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5E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D355E6" w:rsidTr="002841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5E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5E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5E6" w:rsidRDefault="00D355E6" w:rsidP="00284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6868FD" w:rsidRDefault="006868FD"/>
    <w:sectPr w:rsidR="006868FD" w:rsidSect="00171F3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10FC"/>
    <w:multiLevelType w:val="multilevel"/>
    <w:tmpl w:val="9E269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7C0173"/>
    <w:multiLevelType w:val="multilevel"/>
    <w:tmpl w:val="7A94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106294"/>
    <w:multiLevelType w:val="multilevel"/>
    <w:tmpl w:val="321E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55E6"/>
    <w:rsid w:val="00171F3A"/>
    <w:rsid w:val="003C26E4"/>
    <w:rsid w:val="004D599F"/>
    <w:rsid w:val="00574B24"/>
    <w:rsid w:val="006868FD"/>
    <w:rsid w:val="007A3F41"/>
    <w:rsid w:val="007E73D3"/>
    <w:rsid w:val="009E3ECE"/>
    <w:rsid w:val="00B20407"/>
    <w:rsid w:val="00BF365F"/>
    <w:rsid w:val="00CD7D58"/>
    <w:rsid w:val="00D355E6"/>
    <w:rsid w:val="00D41065"/>
    <w:rsid w:val="00EF4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5E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35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355E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em">
    <w:name w:val="em"/>
    <w:basedOn w:val="a0"/>
    <w:rsid w:val="00D355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2020-11-25T12:57:00Z</dcterms:created>
  <dcterms:modified xsi:type="dcterms:W3CDTF">2020-11-25T14:50:00Z</dcterms:modified>
</cp:coreProperties>
</file>